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50166" w14:textId="3AB03868" w:rsidR="002B523E" w:rsidRPr="002B523E" w:rsidRDefault="002B523E" w:rsidP="002B523E">
      <w:pPr>
        <w:pStyle w:val="Heading1"/>
        <w:rPr>
          <w:rFonts w:ascii="Arial" w:hAnsi="Arial" w:cs="Arial"/>
          <w:b/>
          <w:bCs/>
          <w:color w:val="auto"/>
          <w:sz w:val="36"/>
          <w:szCs w:val="36"/>
        </w:rPr>
      </w:pPr>
      <w:r w:rsidRPr="002B523E">
        <w:rPr>
          <w:rFonts w:ascii="Arial" w:hAnsi="Arial" w:cs="Arial"/>
          <w:b/>
          <w:bCs/>
          <w:color w:val="auto"/>
          <w:sz w:val="36"/>
          <w:szCs w:val="36"/>
        </w:rPr>
        <w:t>Vocational Rehabilitation Services Manual C-800: Neurodevelopmental and Psychological Services</w:t>
      </w:r>
    </w:p>
    <w:p w14:paraId="1570C108" w14:textId="45E879DD" w:rsidR="002B523E" w:rsidRPr="002B523E" w:rsidRDefault="002B523E" w:rsidP="002B523E">
      <w:pPr>
        <w:rPr>
          <w:rFonts w:ascii="Arial" w:hAnsi="Arial" w:cs="Arial"/>
          <w:sz w:val="24"/>
          <w:szCs w:val="24"/>
        </w:rPr>
      </w:pPr>
      <w:r w:rsidRPr="002B523E">
        <w:rPr>
          <w:rFonts w:ascii="Arial" w:hAnsi="Arial" w:cs="Arial"/>
          <w:sz w:val="24"/>
          <w:szCs w:val="24"/>
        </w:rPr>
        <w:t>Revised April 1, 2022</w:t>
      </w:r>
    </w:p>
    <w:p w14:paraId="52DE715F" w14:textId="51AA5E74" w:rsidR="002B523E" w:rsidRPr="002B523E" w:rsidRDefault="002B523E" w:rsidP="002B523E">
      <w:pPr>
        <w:rPr>
          <w:rFonts w:ascii="Arial" w:hAnsi="Arial" w:cs="Arial"/>
          <w:sz w:val="24"/>
          <w:szCs w:val="24"/>
        </w:rPr>
      </w:pPr>
      <w:r w:rsidRPr="002B523E">
        <w:rPr>
          <w:rFonts w:ascii="Arial" w:hAnsi="Arial" w:cs="Arial"/>
          <w:sz w:val="24"/>
          <w:szCs w:val="24"/>
        </w:rPr>
        <w:t>…</w:t>
      </w:r>
    </w:p>
    <w:p w14:paraId="05ED2D7D" w14:textId="33D3793A" w:rsidR="002B523E" w:rsidRPr="002B523E" w:rsidRDefault="002B523E" w:rsidP="002B523E">
      <w:pPr>
        <w:pStyle w:val="Heading2"/>
        <w:rPr>
          <w:rFonts w:ascii="Arial" w:hAnsi="Arial" w:cs="Arial"/>
          <w:b/>
          <w:bCs/>
          <w:color w:val="auto"/>
          <w:sz w:val="32"/>
          <w:szCs w:val="32"/>
        </w:rPr>
      </w:pPr>
      <w:r w:rsidRPr="002B523E">
        <w:rPr>
          <w:rFonts w:ascii="Arial" w:hAnsi="Arial" w:cs="Arial"/>
          <w:b/>
          <w:bCs/>
          <w:color w:val="auto"/>
          <w:sz w:val="32"/>
          <w:szCs w:val="32"/>
        </w:rPr>
        <w:t>C-804: Psychological Services</w:t>
      </w:r>
    </w:p>
    <w:p w14:paraId="47F46349" w14:textId="479FC825" w:rsidR="002B523E" w:rsidRPr="002B523E" w:rsidRDefault="002B523E" w:rsidP="002B523E">
      <w:pPr>
        <w:rPr>
          <w:rFonts w:ascii="Arial" w:hAnsi="Arial" w:cs="Arial"/>
          <w:sz w:val="24"/>
          <w:szCs w:val="24"/>
        </w:rPr>
      </w:pPr>
      <w:r w:rsidRPr="002B523E">
        <w:rPr>
          <w:rFonts w:ascii="Arial" w:hAnsi="Arial" w:cs="Arial"/>
          <w:sz w:val="24"/>
          <w:szCs w:val="24"/>
        </w:rPr>
        <w:t>…</w:t>
      </w:r>
    </w:p>
    <w:p w14:paraId="79CC7639" w14:textId="2DFC6D28" w:rsidR="002B523E" w:rsidRPr="002B523E" w:rsidRDefault="002B523E" w:rsidP="002B523E">
      <w:pPr>
        <w:pStyle w:val="Heading3"/>
        <w:rPr>
          <w:rFonts w:ascii="Arial" w:hAnsi="Arial" w:cs="Arial"/>
          <w:sz w:val="28"/>
          <w:szCs w:val="28"/>
        </w:rPr>
      </w:pPr>
      <w:r w:rsidRPr="002B523E">
        <w:rPr>
          <w:rFonts w:ascii="Arial" w:hAnsi="Arial" w:cs="Arial"/>
          <w:sz w:val="28"/>
          <w:szCs w:val="28"/>
        </w:rPr>
        <w:t>C-804-2: Psychological Services Limits</w:t>
      </w:r>
    </w:p>
    <w:p w14:paraId="33E073ED" w14:textId="77777777" w:rsidR="002B523E" w:rsidRPr="002B523E" w:rsidRDefault="002B523E" w:rsidP="002B523E">
      <w:pPr>
        <w:shd w:val="clear" w:color="auto" w:fill="FFFFFF"/>
        <w:spacing w:after="360" w:line="293" w:lineRule="atLeast"/>
        <w:rPr>
          <w:rFonts w:ascii="Arial" w:eastAsia="Times New Roman" w:hAnsi="Arial" w:cs="Arial"/>
          <w:color w:val="000000"/>
          <w:sz w:val="24"/>
          <w:szCs w:val="24"/>
        </w:rPr>
      </w:pPr>
      <w:r w:rsidRPr="002B523E">
        <w:rPr>
          <w:rFonts w:ascii="Arial" w:eastAsia="Times New Roman" w:hAnsi="Arial" w:cs="Arial"/>
          <w:color w:val="000000"/>
          <w:sz w:val="24"/>
          <w:szCs w:val="24"/>
        </w:rPr>
        <w:t>Psychological Services are limited to the purchase of psychotherapy and outpatient psychiatric treatment. VR does not pay for inpatient psychiatric treatment. No exceptions to this policy are allowed. VR customers who need this level of treatment must be referred to the local mental health authority.</w:t>
      </w:r>
    </w:p>
    <w:p w14:paraId="44CC1175" w14:textId="77777777" w:rsidR="002B523E" w:rsidRPr="002B523E" w:rsidRDefault="002B523E" w:rsidP="002B523E">
      <w:pPr>
        <w:shd w:val="clear" w:color="auto" w:fill="FFFFFF"/>
        <w:spacing w:after="360" w:line="293" w:lineRule="atLeast"/>
        <w:rPr>
          <w:rFonts w:ascii="Arial" w:eastAsia="Times New Roman" w:hAnsi="Arial" w:cs="Arial"/>
          <w:color w:val="000000"/>
          <w:sz w:val="24"/>
          <w:szCs w:val="24"/>
        </w:rPr>
      </w:pPr>
      <w:r w:rsidRPr="002B523E">
        <w:rPr>
          <w:rFonts w:ascii="Arial" w:eastAsia="Times New Roman" w:hAnsi="Arial" w:cs="Arial"/>
          <w:color w:val="000000"/>
          <w:sz w:val="24"/>
          <w:szCs w:val="24"/>
        </w:rPr>
        <w:t>Outpatient sessions with qualified providers are limited to:</w:t>
      </w:r>
    </w:p>
    <w:p w14:paraId="63C67E7B" w14:textId="77777777" w:rsidR="002B523E" w:rsidRPr="002B523E" w:rsidRDefault="002B523E" w:rsidP="002B523E">
      <w:pPr>
        <w:numPr>
          <w:ilvl w:val="0"/>
          <w:numId w:val="1"/>
        </w:numPr>
        <w:shd w:val="clear" w:color="auto" w:fill="FFFFFF"/>
        <w:spacing w:after="0" w:line="293" w:lineRule="atLeast"/>
        <w:ind w:left="1080" w:right="360"/>
        <w:rPr>
          <w:rFonts w:ascii="Arial" w:eastAsia="Times New Roman" w:hAnsi="Arial" w:cs="Arial"/>
          <w:color w:val="000000"/>
          <w:sz w:val="24"/>
          <w:szCs w:val="24"/>
        </w:rPr>
      </w:pPr>
      <w:r w:rsidRPr="002B523E">
        <w:rPr>
          <w:rFonts w:ascii="Arial" w:eastAsia="Times New Roman" w:hAnsi="Arial" w:cs="Arial"/>
          <w:color w:val="000000"/>
          <w:sz w:val="24"/>
          <w:szCs w:val="24"/>
        </w:rPr>
        <w:t>a maximum of 15 individual sessions;</w:t>
      </w:r>
    </w:p>
    <w:p w14:paraId="50EF31BD" w14:textId="77777777" w:rsidR="002B523E" w:rsidRPr="002B523E" w:rsidRDefault="002B523E" w:rsidP="002B523E">
      <w:pPr>
        <w:numPr>
          <w:ilvl w:val="0"/>
          <w:numId w:val="1"/>
        </w:numPr>
        <w:shd w:val="clear" w:color="auto" w:fill="FFFFFF"/>
        <w:spacing w:after="0" w:line="293" w:lineRule="atLeast"/>
        <w:ind w:left="1080" w:right="360"/>
        <w:rPr>
          <w:rFonts w:ascii="Arial" w:eastAsia="Times New Roman" w:hAnsi="Arial" w:cs="Arial"/>
          <w:color w:val="000000"/>
          <w:sz w:val="24"/>
          <w:szCs w:val="24"/>
        </w:rPr>
      </w:pPr>
      <w:r w:rsidRPr="002B523E">
        <w:rPr>
          <w:rFonts w:ascii="Arial" w:eastAsia="Times New Roman" w:hAnsi="Arial" w:cs="Arial"/>
          <w:color w:val="000000"/>
          <w:sz w:val="24"/>
          <w:szCs w:val="24"/>
        </w:rPr>
        <w:t>a maximum 30 group sessions; or</w:t>
      </w:r>
    </w:p>
    <w:p w14:paraId="0353FF93" w14:textId="478A5AEF" w:rsidR="002B523E" w:rsidRDefault="002B523E" w:rsidP="002B523E">
      <w:pPr>
        <w:numPr>
          <w:ilvl w:val="0"/>
          <w:numId w:val="1"/>
        </w:numPr>
        <w:shd w:val="clear" w:color="auto" w:fill="FFFFFF"/>
        <w:spacing w:after="0" w:line="293" w:lineRule="atLeast"/>
        <w:ind w:left="1080" w:right="360"/>
        <w:rPr>
          <w:rFonts w:ascii="Arial" w:eastAsia="Times New Roman" w:hAnsi="Arial" w:cs="Arial"/>
          <w:color w:val="000000"/>
          <w:sz w:val="24"/>
          <w:szCs w:val="24"/>
        </w:rPr>
      </w:pPr>
      <w:r w:rsidRPr="002B523E">
        <w:rPr>
          <w:rFonts w:ascii="Arial" w:eastAsia="Times New Roman" w:hAnsi="Arial" w:cs="Arial"/>
          <w:color w:val="000000"/>
          <w:sz w:val="24"/>
          <w:szCs w:val="24"/>
        </w:rPr>
        <w:t>some combination of the two.</w:t>
      </w:r>
    </w:p>
    <w:p w14:paraId="21CF5061" w14:textId="77777777" w:rsidR="002B523E" w:rsidRPr="002B523E" w:rsidRDefault="002B523E" w:rsidP="002B523E">
      <w:pPr>
        <w:shd w:val="clear" w:color="auto" w:fill="FFFFFF"/>
        <w:spacing w:after="0" w:line="293" w:lineRule="atLeast"/>
        <w:ind w:left="1080" w:right="360"/>
        <w:rPr>
          <w:rFonts w:ascii="Arial" w:eastAsia="Times New Roman" w:hAnsi="Arial" w:cs="Arial"/>
          <w:color w:val="000000"/>
          <w:sz w:val="24"/>
          <w:szCs w:val="24"/>
        </w:rPr>
      </w:pPr>
    </w:p>
    <w:p w14:paraId="48804AB2" w14:textId="77777777" w:rsidR="002B523E" w:rsidRPr="002B523E" w:rsidRDefault="002B523E" w:rsidP="002B523E">
      <w:pPr>
        <w:shd w:val="clear" w:color="auto" w:fill="FFFFFF"/>
        <w:spacing w:after="360" w:line="293" w:lineRule="atLeast"/>
        <w:rPr>
          <w:rFonts w:ascii="Arial" w:eastAsia="Times New Roman" w:hAnsi="Arial" w:cs="Arial"/>
          <w:color w:val="000000"/>
          <w:sz w:val="24"/>
          <w:szCs w:val="24"/>
        </w:rPr>
      </w:pPr>
      <w:r w:rsidRPr="002B523E">
        <w:rPr>
          <w:rFonts w:ascii="Arial" w:eastAsia="Times New Roman" w:hAnsi="Arial" w:cs="Arial"/>
          <w:color w:val="000000"/>
          <w:sz w:val="24"/>
          <w:szCs w:val="24"/>
        </w:rPr>
        <w:t>Exceptions require VR Supervisor approval.</w:t>
      </w:r>
    </w:p>
    <w:p w14:paraId="7CBE7384" w14:textId="77777777" w:rsidR="002B523E" w:rsidRPr="002B523E" w:rsidRDefault="002B523E" w:rsidP="002B523E">
      <w:pPr>
        <w:shd w:val="clear" w:color="auto" w:fill="FFFFFF"/>
        <w:spacing w:after="360" w:line="293" w:lineRule="atLeast"/>
        <w:rPr>
          <w:rFonts w:ascii="Arial" w:eastAsia="Times New Roman" w:hAnsi="Arial" w:cs="Arial"/>
          <w:color w:val="000000"/>
          <w:sz w:val="24"/>
          <w:szCs w:val="24"/>
        </w:rPr>
      </w:pPr>
      <w:r w:rsidRPr="002B523E">
        <w:rPr>
          <w:rFonts w:ascii="Arial" w:eastAsia="Times New Roman" w:hAnsi="Arial" w:cs="Arial"/>
          <w:color w:val="000000"/>
          <w:sz w:val="24"/>
          <w:szCs w:val="24"/>
        </w:rPr>
        <w:t>Visits to a psychiatrist for medication monitoring only are not subject to these limitations but are subject to limitations on outpatient treatment. For further information, see </w:t>
      </w:r>
      <w:hyperlink r:id="rId8" w:history="1">
        <w:r w:rsidRPr="002B523E">
          <w:rPr>
            <w:rFonts w:ascii="Arial" w:eastAsia="Times New Roman" w:hAnsi="Arial" w:cs="Arial"/>
            <w:color w:val="003399"/>
            <w:sz w:val="24"/>
            <w:szCs w:val="24"/>
            <w:u w:val="single"/>
          </w:rPr>
          <w:t>C-700: Medical Services</w:t>
        </w:r>
      </w:hyperlink>
      <w:r w:rsidRPr="002B523E">
        <w:rPr>
          <w:rFonts w:ascii="Arial" w:eastAsia="Times New Roman" w:hAnsi="Arial" w:cs="Arial"/>
          <w:color w:val="000000"/>
          <w:sz w:val="24"/>
          <w:szCs w:val="24"/>
        </w:rPr>
        <w:t>.</w:t>
      </w:r>
    </w:p>
    <w:p w14:paraId="31629287" w14:textId="1BE57052" w:rsidR="002B523E" w:rsidRPr="002B523E" w:rsidDel="00C206D8" w:rsidRDefault="002B523E" w:rsidP="002B523E">
      <w:pPr>
        <w:shd w:val="clear" w:color="auto" w:fill="FFFFFF"/>
        <w:spacing w:after="360" w:line="293" w:lineRule="atLeast"/>
        <w:rPr>
          <w:del w:id="0" w:author="Caillouet,Shelly" w:date="2022-01-06T10:32:00Z"/>
          <w:rFonts w:ascii="Arial" w:eastAsia="Times New Roman" w:hAnsi="Arial" w:cs="Arial"/>
          <w:color w:val="000000"/>
          <w:sz w:val="24"/>
          <w:szCs w:val="24"/>
        </w:rPr>
      </w:pPr>
      <w:del w:id="1" w:author="Caillouet,Shelly" w:date="2022-01-06T10:32:00Z">
        <w:r w:rsidRPr="002B523E" w:rsidDel="00C206D8">
          <w:rPr>
            <w:rFonts w:ascii="Arial" w:eastAsia="Times New Roman" w:hAnsi="Arial" w:cs="Arial"/>
            <w:color w:val="000000"/>
            <w:sz w:val="24"/>
            <w:szCs w:val="24"/>
          </w:rPr>
          <w:delText>Repeating the purchase of any psychological or neuropsychological assessment or evaluation requires the approval of a VR Supervisor.</w:delText>
        </w:r>
      </w:del>
    </w:p>
    <w:p w14:paraId="2D9C1D63" w14:textId="77777777" w:rsidR="002B523E" w:rsidRPr="002B523E" w:rsidRDefault="002B523E" w:rsidP="002B523E">
      <w:pPr>
        <w:shd w:val="clear" w:color="auto" w:fill="FFFFFF"/>
        <w:spacing w:after="360" w:line="293" w:lineRule="atLeast"/>
        <w:rPr>
          <w:rFonts w:ascii="Arial" w:eastAsia="Times New Roman" w:hAnsi="Arial" w:cs="Arial"/>
          <w:color w:val="000000"/>
          <w:sz w:val="24"/>
          <w:szCs w:val="24"/>
        </w:rPr>
      </w:pPr>
      <w:r w:rsidRPr="002B523E">
        <w:rPr>
          <w:rFonts w:ascii="Arial" w:eastAsia="Times New Roman" w:hAnsi="Arial" w:cs="Arial"/>
          <w:color w:val="000000"/>
          <w:sz w:val="24"/>
          <w:szCs w:val="24"/>
        </w:rPr>
        <w:t>Requests for psychological or neuropsychological tests not listed in the Maximum Affordable Payment Schedule (MAPS) require consultation with the Regional Psychological Consultant (RPC).</w:t>
      </w:r>
    </w:p>
    <w:p w14:paraId="5920185C" w14:textId="30C56EDE" w:rsidR="002B523E" w:rsidRPr="002B523E" w:rsidRDefault="002B523E" w:rsidP="002B523E">
      <w:pPr>
        <w:shd w:val="clear" w:color="auto" w:fill="FFFFFF"/>
        <w:spacing w:after="360" w:line="293" w:lineRule="atLeast"/>
        <w:rPr>
          <w:rFonts w:ascii="Arial" w:eastAsia="Times New Roman" w:hAnsi="Arial" w:cs="Arial"/>
          <w:color w:val="000000"/>
          <w:sz w:val="24"/>
          <w:szCs w:val="24"/>
        </w:rPr>
      </w:pPr>
      <w:r w:rsidRPr="002B523E">
        <w:rPr>
          <w:rFonts w:ascii="Arial" w:eastAsia="Times New Roman" w:hAnsi="Arial" w:cs="Arial"/>
          <w:color w:val="000000"/>
          <w:sz w:val="24"/>
          <w:szCs w:val="24"/>
        </w:rPr>
        <w:t xml:space="preserve">Actions that are contrary to the advice of the RPC require </w:t>
      </w:r>
      <w:del w:id="2" w:author="Caillouet,Shelly" w:date="2022-01-06T10:58:00Z">
        <w:r w:rsidRPr="002B523E" w:rsidDel="00FF4C68">
          <w:rPr>
            <w:rFonts w:ascii="Arial" w:eastAsia="Times New Roman" w:hAnsi="Arial" w:cs="Arial"/>
            <w:color w:val="000000"/>
            <w:sz w:val="24"/>
            <w:szCs w:val="24"/>
          </w:rPr>
          <w:delText xml:space="preserve">consultation with the </w:delText>
        </w:r>
      </w:del>
      <w:r w:rsidRPr="002B523E">
        <w:rPr>
          <w:rFonts w:ascii="Arial" w:eastAsia="Times New Roman" w:hAnsi="Arial" w:cs="Arial"/>
          <w:color w:val="000000"/>
          <w:sz w:val="24"/>
          <w:szCs w:val="24"/>
        </w:rPr>
        <w:t xml:space="preserve">VR Manager </w:t>
      </w:r>
      <w:del w:id="3" w:author="Caillouet,Shelly" w:date="2022-01-06T10:58:00Z">
        <w:r w:rsidRPr="002B523E" w:rsidDel="00FF4C68">
          <w:rPr>
            <w:rFonts w:ascii="Arial" w:eastAsia="Times New Roman" w:hAnsi="Arial" w:cs="Arial"/>
            <w:color w:val="000000"/>
            <w:sz w:val="24"/>
            <w:szCs w:val="24"/>
          </w:rPr>
          <w:delText xml:space="preserve">and </w:delText>
        </w:r>
      </w:del>
      <w:r w:rsidRPr="002B523E">
        <w:rPr>
          <w:rFonts w:ascii="Arial" w:eastAsia="Times New Roman" w:hAnsi="Arial" w:cs="Arial"/>
          <w:color w:val="000000"/>
          <w:sz w:val="24"/>
          <w:szCs w:val="24"/>
        </w:rPr>
        <w:t>approval</w:t>
      </w:r>
      <w:del w:id="4" w:author="Caillouet,Shelly" w:date="2022-01-06T10:58:00Z">
        <w:r w:rsidRPr="002B523E" w:rsidDel="00FF4C68">
          <w:rPr>
            <w:rFonts w:ascii="Arial" w:eastAsia="Times New Roman" w:hAnsi="Arial" w:cs="Arial"/>
            <w:color w:val="000000"/>
            <w:sz w:val="24"/>
            <w:szCs w:val="24"/>
          </w:rPr>
          <w:delText xml:space="preserve"> by the state medical director</w:delText>
        </w:r>
      </w:del>
      <w:r w:rsidRPr="002B523E">
        <w:rPr>
          <w:rFonts w:ascii="Arial" w:eastAsia="Times New Roman" w:hAnsi="Arial" w:cs="Arial"/>
          <w:color w:val="000000"/>
          <w:sz w:val="24"/>
          <w:szCs w:val="24"/>
        </w:rPr>
        <w:t>.</w:t>
      </w:r>
    </w:p>
    <w:p w14:paraId="3F536082" w14:textId="2ACA0A91" w:rsidR="002B523E" w:rsidRPr="002B523E" w:rsidRDefault="002B523E" w:rsidP="002B523E">
      <w:pPr>
        <w:shd w:val="clear" w:color="auto" w:fill="FFFFFF"/>
        <w:spacing w:after="360" w:line="293" w:lineRule="atLeast"/>
        <w:rPr>
          <w:rFonts w:ascii="Arial" w:eastAsia="Times New Roman" w:hAnsi="Arial" w:cs="Arial"/>
          <w:color w:val="000000"/>
          <w:sz w:val="24"/>
          <w:szCs w:val="24"/>
        </w:rPr>
      </w:pPr>
      <w:r w:rsidRPr="002B523E">
        <w:rPr>
          <w:rFonts w:ascii="Arial" w:eastAsia="Times New Roman" w:hAnsi="Arial" w:cs="Arial"/>
          <w:color w:val="000000"/>
          <w:sz w:val="24"/>
          <w:szCs w:val="24"/>
        </w:rPr>
        <w:t>Evaluation or treatment of customers by the RPC requires approval by the VR Supervisor.</w:t>
      </w:r>
    </w:p>
    <w:p w14:paraId="7CAA21F5" w14:textId="365D4043" w:rsidR="002B523E" w:rsidRDefault="002B523E" w:rsidP="002B523E">
      <w:pPr>
        <w:shd w:val="clear" w:color="auto" w:fill="FFFFFF"/>
        <w:spacing w:after="360" w:line="293" w:lineRule="atLeast"/>
        <w:rPr>
          <w:rFonts w:ascii="Arial" w:eastAsia="Times New Roman" w:hAnsi="Arial" w:cs="Arial"/>
          <w:color w:val="000000"/>
          <w:sz w:val="24"/>
          <w:szCs w:val="24"/>
        </w:rPr>
      </w:pPr>
      <w:r w:rsidRPr="002B523E">
        <w:rPr>
          <w:rFonts w:ascii="Arial" w:eastAsia="Times New Roman" w:hAnsi="Arial" w:cs="Arial"/>
          <w:color w:val="000000"/>
          <w:sz w:val="24"/>
          <w:szCs w:val="24"/>
        </w:rPr>
        <w:lastRenderedPageBreak/>
        <w:t>For policies, procedures, and restrictions that apply to the purchase of prescription medications, refer to </w:t>
      </w:r>
      <w:hyperlink r:id="rId9" w:anchor="c703-24" w:history="1">
        <w:r w:rsidRPr="002B523E">
          <w:rPr>
            <w:rFonts w:ascii="Arial" w:eastAsia="Times New Roman" w:hAnsi="Arial" w:cs="Arial"/>
            <w:color w:val="003399"/>
            <w:sz w:val="24"/>
            <w:szCs w:val="24"/>
            <w:u w:val="single"/>
          </w:rPr>
          <w:t>C-703-24: Prescription Drugs and Medical Supplies</w:t>
        </w:r>
      </w:hyperlink>
      <w:r w:rsidRPr="002B523E">
        <w:rPr>
          <w:rFonts w:ascii="Arial" w:eastAsia="Times New Roman" w:hAnsi="Arial" w:cs="Arial"/>
          <w:color w:val="000000"/>
          <w:sz w:val="24"/>
          <w:szCs w:val="24"/>
        </w:rPr>
        <w:t>.</w:t>
      </w:r>
    </w:p>
    <w:p w14:paraId="32770D54" w14:textId="17AB6513" w:rsidR="002B523E" w:rsidRPr="002B523E" w:rsidRDefault="002B523E" w:rsidP="002B523E">
      <w:pPr>
        <w:shd w:val="clear" w:color="auto" w:fill="FFFFFF"/>
        <w:spacing w:after="360" w:line="293" w:lineRule="atLeast"/>
        <w:rPr>
          <w:rFonts w:ascii="Arial" w:eastAsia="Times New Roman" w:hAnsi="Arial" w:cs="Arial"/>
          <w:color w:val="000000"/>
          <w:sz w:val="24"/>
          <w:szCs w:val="24"/>
        </w:rPr>
      </w:pPr>
      <w:r>
        <w:rPr>
          <w:rFonts w:ascii="Arial" w:eastAsia="Times New Roman" w:hAnsi="Arial" w:cs="Arial"/>
          <w:color w:val="000000"/>
          <w:sz w:val="24"/>
          <w:szCs w:val="24"/>
        </w:rPr>
        <w:t>…</w:t>
      </w:r>
    </w:p>
    <w:p w14:paraId="55EED131" w14:textId="77777777" w:rsidR="00301590" w:rsidRPr="002B523E" w:rsidRDefault="00301590">
      <w:pPr>
        <w:rPr>
          <w:rFonts w:ascii="Arial" w:hAnsi="Arial" w:cs="Arial"/>
          <w:sz w:val="24"/>
          <w:szCs w:val="24"/>
        </w:rPr>
      </w:pPr>
    </w:p>
    <w:sectPr w:rsidR="00301590" w:rsidRPr="002B5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04FA5"/>
    <w:multiLevelType w:val="multilevel"/>
    <w:tmpl w:val="5220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llouet,Shelly">
    <w15:presenceInfo w15:providerId="AD" w15:userId="S::shelly.caillouet@twc.texas.gov::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3E"/>
    <w:rsid w:val="0013398C"/>
    <w:rsid w:val="002B523E"/>
    <w:rsid w:val="00301590"/>
    <w:rsid w:val="004F3DFF"/>
    <w:rsid w:val="00854BC5"/>
    <w:rsid w:val="00C206D8"/>
    <w:rsid w:val="00FF4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5BDD"/>
  <w15:chartTrackingRefBased/>
  <w15:docId w15:val="{21C147FA-6C3C-44B6-8F95-78F08263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52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B52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B52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52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52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523E"/>
    <w:rPr>
      <w:color w:val="0000FF"/>
      <w:u w:val="single"/>
    </w:rPr>
  </w:style>
  <w:style w:type="character" w:customStyle="1" w:styleId="Heading2Char">
    <w:name w:val="Heading 2 Char"/>
    <w:basedOn w:val="DefaultParagraphFont"/>
    <w:link w:val="Heading2"/>
    <w:uiPriority w:val="9"/>
    <w:rsid w:val="002B523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2B523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357657">
      <w:bodyDiv w:val="1"/>
      <w:marLeft w:val="0"/>
      <w:marRight w:val="0"/>
      <w:marTop w:val="0"/>
      <w:marBottom w:val="0"/>
      <w:divBdr>
        <w:top w:val="none" w:sz="0" w:space="0" w:color="auto"/>
        <w:left w:val="none" w:sz="0" w:space="0" w:color="auto"/>
        <w:bottom w:val="none" w:sz="0" w:space="0" w:color="auto"/>
        <w:right w:val="none" w:sz="0" w:space="0" w:color="auto"/>
      </w:divBdr>
    </w:div>
    <w:div w:id="801578436">
      <w:bodyDiv w:val="1"/>
      <w:marLeft w:val="0"/>
      <w:marRight w:val="0"/>
      <w:marTop w:val="0"/>
      <w:marBottom w:val="0"/>
      <w:divBdr>
        <w:top w:val="none" w:sz="0" w:space="0" w:color="auto"/>
        <w:left w:val="none" w:sz="0" w:space="0" w:color="auto"/>
        <w:bottom w:val="none" w:sz="0" w:space="0" w:color="auto"/>
        <w:right w:val="none" w:sz="0" w:space="0" w:color="auto"/>
      </w:divBdr>
    </w:div>
    <w:div w:id="18375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c-70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c.texas.gov/vr-services-manual/vrsm-c-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Caillouet,Shelly</DisplayName>
        <AccountId>645</AccountId>
        <AccountType/>
      </UserInfo>
    </Assignedto>
    <Comments xmlns="6bfde61a-94c1-42db-b4d1-79e5b3c6adc0">Removed required approval for repeating a purchase of any psychological or neuropsychological assessment or evaluation and removed medical director approval and changed it to VRM approval for actions contrary to the advice of the RPC.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44CE8C-1024-441F-A3E8-61C42530B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98B465-6DC7-4413-A89C-A002B4CDC47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bfde61a-94c1-42db-b4d1-79e5b3c6adc0"/>
    <ds:schemaRef ds:uri="http://www.w3.org/XML/1998/namespace"/>
    <ds:schemaRef ds:uri="http://purl.org/dc/dcmitype/"/>
  </ds:schemaRefs>
</ds:datastoreItem>
</file>

<file path=customXml/itemProps3.xml><?xml version="1.0" encoding="utf-8"?>
<ds:datastoreItem xmlns:ds="http://schemas.openxmlformats.org/officeDocument/2006/customXml" ds:itemID="{5FB050B5-4941-4BDD-AC39-46C0197FAF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C-804-2 Psychological Services Limits Revisions</dc:title>
  <dc:subject/>
  <dc:creator>Caillouet,Shelly</dc:creator>
  <cp:keywords/>
  <dc:description/>
  <cp:lastModifiedBy>Fehrenbach,Edward</cp:lastModifiedBy>
  <cp:revision>2</cp:revision>
  <dcterms:created xsi:type="dcterms:W3CDTF">2022-03-24T14:55:00Z</dcterms:created>
  <dcterms:modified xsi:type="dcterms:W3CDTF">2022-03-24T14:55:00Z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